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7DB4" w:rsidRDefault="00D231F8">
      <w:r>
        <w:rPr>
          <w:noProof/>
          <w:lang w:eastAsia="ru-RU"/>
        </w:rPr>
        <w:drawing>
          <wp:inline distT="0" distB="0" distL="0" distR="0">
            <wp:extent cx="1952625" cy="695325"/>
            <wp:effectExtent l="0" t="0" r="9525" b="9525"/>
            <wp:docPr id="1" name="Рисунок 1" descr="C:\Users\davydovata\AppData\Local\Microsoft\Windows\Temporary Internet Files\Content.Outlook\IGN94HU4\INRTU logo with n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vydovata\AppData\Local\Microsoft\Windows\Temporary Internet Files\Content.Outlook\IGN94HU4\INRTU logo with nam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2FE" w:rsidRDefault="009402FE" w:rsidP="001B02A4">
      <w:pPr>
        <w:ind w:left="360"/>
        <w:rPr>
          <w:rFonts w:ascii="Times New Roman" w:hAnsi="Times New Roman" w:cs="Times New Roman"/>
          <w:b/>
          <w:color w:val="4F81BD" w:themeColor="accent1"/>
          <w:sz w:val="24"/>
          <w:szCs w:val="24"/>
          <w:lang w:val="en-US"/>
        </w:rPr>
      </w:pPr>
    </w:p>
    <w:p w:rsidR="00DB71E3" w:rsidRPr="006948B9" w:rsidRDefault="00DB71E3" w:rsidP="001B02A4">
      <w:pPr>
        <w:ind w:left="360"/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  <w:t xml:space="preserve">Irkutsk </w:t>
      </w:r>
      <w:r w:rsidR="0073723C" w:rsidRPr="006948B9"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  <w:t>N</w:t>
      </w:r>
      <w:r w:rsidRPr="006948B9"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  <w:t xml:space="preserve">ational </w:t>
      </w:r>
      <w:r w:rsidR="0073723C" w:rsidRPr="006948B9"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  <w:t>R</w:t>
      </w:r>
      <w:r w:rsidRPr="006948B9"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  <w:t xml:space="preserve">esearch </w:t>
      </w:r>
      <w:r w:rsidR="0073723C" w:rsidRPr="006948B9"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  <w:t>T</w:t>
      </w:r>
      <w:r w:rsidRPr="006948B9"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  <w:t xml:space="preserve">echnical </w:t>
      </w:r>
      <w:r w:rsidR="0073723C" w:rsidRPr="006948B9"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  <w:t>U</w:t>
      </w:r>
      <w:r w:rsidRPr="006948B9">
        <w:rPr>
          <w:rFonts w:ascii="Times New Roman" w:hAnsi="Times New Roman" w:cs="Times New Roman"/>
          <w:b/>
          <w:color w:val="4F81BD" w:themeColor="accent1"/>
          <w:sz w:val="28"/>
          <w:szCs w:val="28"/>
          <w:lang w:val="en-US"/>
        </w:rPr>
        <w:t>niversity</w:t>
      </w:r>
    </w:p>
    <w:p w:rsidR="00210B4B" w:rsidRPr="006948B9" w:rsidRDefault="009E669F" w:rsidP="001B02A4">
      <w:pPr>
        <w:ind w:left="360"/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 xml:space="preserve">Founded  in 1930 </w:t>
      </w:r>
    </w:p>
    <w:p w:rsidR="00210B4B" w:rsidRPr="006948B9" w:rsidRDefault="009E669F" w:rsidP="001B02A4">
      <w:pPr>
        <w:ind w:left="360"/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>17 500 students incl. over 1000 international</w:t>
      </w:r>
      <w:r w:rsidR="00172751"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</w:t>
      </w:r>
      <w:r w:rsidR="00172751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>ones</w:t>
      </w:r>
    </w:p>
    <w:p w:rsidR="00210B4B" w:rsidRPr="006948B9" w:rsidRDefault="00210B4B" w:rsidP="001B02A4">
      <w:pPr>
        <w:ind w:left="360"/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 xml:space="preserve">170 educational programs </w:t>
      </w:r>
    </w:p>
    <w:p w:rsidR="00210B4B" w:rsidRPr="006948B9" w:rsidRDefault="00210B4B" w:rsidP="001B02A4">
      <w:pPr>
        <w:ind w:left="360"/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 xml:space="preserve">7 schools with 1000 highly-qualified </w:t>
      </w:r>
      <w:r w:rsidR="0071155C" w:rsidRPr="006948B9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>teaching staff</w:t>
      </w:r>
    </w:p>
    <w:p w:rsidR="009E669F" w:rsidRPr="006948B9" w:rsidRDefault="00210B4B" w:rsidP="001B02A4">
      <w:pPr>
        <w:ind w:left="360"/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 xml:space="preserve">More than 170 000 alumni   </w:t>
      </w:r>
    </w:p>
    <w:p w:rsidR="001B02A4" w:rsidRPr="006948B9" w:rsidRDefault="00210B4B" w:rsidP="001B02A4">
      <w:pPr>
        <w:ind w:left="360"/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>Among 100 top-universities of Russia</w:t>
      </w:r>
    </w:p>
    <w:p w:rsidR="0071155C" w:rsidRPr="006948B9" w:rsidRDefault="0071155C" w:rsidP="001B02A4">
      <w:pPr>
        <w:ind w:left="360"/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>Ranks 28</w:t>
      </w:r>
      <w:r w:rsidRPr="006948B9">
        <w:rPr>
          <w:rFonts w:ascii="Times New Roman" w:hAnsi="Times New Roman" w:cs="Times New Roman"/>
          <w:color w:val="1F497D" w:themeColor="text2"/>
          <w:sz w:val="28"/>
          <w:szCs w:val="28"/>
          <w:vertAlign w:val="superscript"/>
          <w:lang w:val="en-US"/>
        </w:rPr>
        <w:t>th</w:t>
      </w:r>
      <w:r w:rsidRPr="006948B9">
        <w:rPr>
          <w:rFonts w:ascii="Times New Roman" w:hAnsi="Times New Roman" w:cs="Times New Roman"/>
          <w:color w:val="1F497D" w:themeColor="text2"/>
          <w:sz w:val="28"/>
          <w:szCs w:val="28"/>
          <w:lang w:val="en-US"/>
        </w:rPr>
        <w:t xml:space="preserve"> among the best 127 Russian engineering universities</w:t>
      </w:r>
    </w:p>
    <w:p w:rsidR="009402FE" w:rsidRDefault="00303836" w:rsidP="001B02A4">
      <w:pPr>
        <w:ind w:left="360"/>
        <w:rPr>
          <w:rFonts w:ascii="Times New Roman" w:hAnsi="Times New Roman" w:cs="Times New Roman"/>
          <w:color w:val="1F497D" w:themeColor="text2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581650" cy="2415631"/>
            <wp:effectExtent l="133350" t="57150" r="95250" b="156210"/>
            <wp:docPr id="7" name="Picture 2" descr="E:\моё\КОРЕЯ\Новая папка (3)\Новая папка\НИ_ИрГТУ_(ИрНИТУ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E:\моё\КОРЕЯ\Новая папка (3)\Новая папка\НИ_ИрГТУ_(ИрНИТУ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055" t="23132" b="22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41563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402FE" w:rsidRDefault="009402FE" w:rsidP="001B02A4">
      <w:pPr>
        <w:ind w:left="360"/>
        <w:rPr>
          <w:rFonts w:ascii="Times New Roman" w:hAnsi="Times New Roman" w:cs="Times New Roman"/>
          <w:color w:val="1F497D" w:themeColor="text2"/>
          <w:sz w:val="24"/>
          <w:szCs w:val="24"/>
          <w:lang w:val="en-US"/>
        </w:rPr>
      </w:pPr>
    </w:p>
    <w:p w:rsidR="009402FE" w:rsidRDefault="009402FE" w:rsidP="001B02A4">
      <w:pPr>
        <w:ind w:left="360"/>
        <w:rPr>
          <w:rFonts w:ascii="Times New Roman" w:hAnsi="Times New Roman" w:cs="Times New Roman"/>
          <w:color w:val="1F497D" w:themeColor="text2"/>
          <w:sz w:val="24"/>
          <w:szCs w:val="24"/>
          <w:lang w:val="en-US"/>
        </w:rPr>
      </w:pPr>
    </w:p>
    <w:p w:rsidR="009402FE" w:rsidRDefault="009402FE" w:rsidP="001B02A4">
      <w:pPr>
        <w:ind w:left="360"/>
        <w:rPr>
          <w:rFonts w:ascii="Times New Roman" w:hAnsi="Times New Roman" w:cs="Times New Roman"/>
          <w:color w:val="1F497D" w:themeColor="text2"/>
          <w:sz w:val="24"/>
          <w:szCs w:val="24"/>
          <w:lang w:val="en-US"/>
        </w:rPr>
      </w:pPr>
    </w:p>
    <w:p w:rsidR="009402FE" w:rsidRDefault="009402FE" w:rsidP="001B02A4">
      <w:pPr>
        <w:ind w:left="360"/>
        <w:rPr>
          <w:rFonts w:ascii="Times New Roman" w:hAnsi="Times New Roman" w:cs="Times New Roman"/>
          <w:color w:val="1F497D" w:themeColor="text2"/>
          <w:sz w:val="24"/>
          <w:szCs w:val="24"/>
          <w:lang w:val="en-US"/>
        </w:rPr>
      </w:pPr>
    </w:p>
    <w:p w:rsidR="009402FE" w:rsidRDefault="009402FE" w:rsidP="001B02A4">
      <w:pPr>
        <w:ind w:left="360"/>
        <w:rPr>
          <w:rFonts w:ascii="Times New Roman" w:hAnsi="Times New Roman" w:cs="Times New Roman"/>
          <w:color w:val="1F497D" w:themeColor="text2"/>
          <w:sz w:val="24"/>
          <w:szCs w:val="24"/>
          <w:lang w:val="en-US"/>
        </w:rPr>
      </w:pPr>
    </w:p>
    <w:p w:rsidR="009402FE" w:rsidRDefault="009402FE" w:rsidP="001B02A4">
      <w:pPr>
        <w:ind w:left="360"/>
        <w:rPr>
          <w:rFonts w:ascii="Times New Roman" w:hAnsi="Times New Roman" w:cs="Times New Roman"/>
          <w:color w:val="1F497D" w:themeColor="text2"/>
          <w:sz w:val="24"/>
          <w:szCs w:val="24"/>
          <w:lang w:val="en-US"/>
        </w:rPr>
      </w:pPr>
    </w:p>
    <w:p w:rsidR="009402FE" w:rsidRDefault="009402FE" w:rsidP="001B02A4">
      <w:pPr>
        <w:ind w:left="360"/>
        <w:rPr>
          <w:rFonts w:ascii="Times New Roman" w:hAnsi="Times New Roman" w:cs="Times New Roman"/>
          <w:color w:val="1F497D" w:themeColor="text2"/>
          <w:sz w:val="24"/>
          <w:szCs w:val="24"/>
          <w:lang w:val="en-US"/>
        </w:rPr>
      </w:pPr>
    </w:p>
    <w:p w:rsidR="0071155C" w:rsidRPr="006948B9" w:rsidRDefault="00A65A7B" w:rsidP="001B02A4">
      <w:pPr>
        <w:rPr>
          <w:rFonts w:ascii="Times New Roman" w:hAnsi="Times New Roman" w:cs="Times New Roman"/>
          <w:b/>
          <w:i/>
          <w:color w:val="F79646" w:themeColor="accent6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i/>
          <w:color w:val="F79646" w:themeColor="accent6"/>
          <w:sz w:val="28"/>
          <w:szCs w:val="28"/>
          <w:lang w:val="en-US"/>
        </w:rPr>
        <w:lastRenderedPageBreak/>
        <w:t xml:space="preserve">Pre-university courses </w:t>
      </w:r>
    </w:p>
    <w:p w:rsidR="001B02A4" w:rsidRPr="006948B9" w:rsidRDefault="007022FB" w:rsidP="001B02A4">
      <w:pPr>
        <w:rPr>
          <w:rFonts w:ascii="Times New Roman" w:hAnsi="Times New Roman" w:cs="Times New Roman"/>
          <w:color w:val="F79646" w:themeColor="accent6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F79646" w:themeColor="accent6"/>
          <w:sz w:val="28"/>
          <w:szCs w:val="28"/>
          <w:lang w:val="en-US"/>
        </w:rPr>
        <w:t>Length:</w:t>
      </w:r>
      <w:r w:rsidRPr="006948B9">
        <w:rPr>
          <w:rFonts w:ascii="Times New Roman" w:hAnsi="Times New Roman" w:cs="Times New Roman"/>
          <w:color w:val="F79646" w:themeColor="accent6"/>
          <w:sz w:val="28"/>
          <w:szCs w:val="28"/>
          <w:lang w:val="en-US"/>
        </w:rPr>
        <w:t xml:space="preserve"> 1 academic year </w:t>
      </w:r>
    </w:p>
    <w:p w:rsidR="007022FB" w:rsidRPr="006948B9" w:rsidRDefault="007022FB" w:rsidP="001B02A4">
      <w:pPr>
        <w:rPr>
          <w:rFonts w:ascii="Times New Roman" w:hAnsi="Times New Roman" w:cs="Times New Roman"/>
          <w:color w:val="F79646" w:themeColor="accent6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F79646" w:themeColor="accent6"/>
          <w:sz w:val="28"/>
          <w:szCs w:val="28"/>
          <w:lang w:val="en-US"/>
        </w:rPr>
        <w:t>Disciplines</w:t>
      </w:r>
      <w:r w:rsidRPr="006948B9">
        <w:rPr>
          <w:rFonts w:ascii="Times New Roman" w:hAnsi="Times New Roman" w:cs="Times New Roman"/>
          <w:color w:val="F79646" w:themeColor="accent6"/>
          <w:sz w:val="28"/>
          <w:szCs w:val="28"/>
          <w:lang w:val="en-US"/>
        </w:rPr>
        <w:t>: Russian language and basic subjects on chosen profile</w:t>
      </w:r>
    </w:p>
    <w:p w:rsidR="007022FB" w:rsidRPr="006948B9" w:rsidRDefault="007022FB" w:rsidP="001B02A4">
      <w:pPr>
        <w:rPr>
          <w:rFonts w:ascii="Times New Roman" w:hAnsi="Times New Roman" w:cs="Times New Roman"/>
          <w:color w:val="F79646" w:themeColor="accent6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F79646" w:themeColor="accent6"/>
          <w:sz w:val="28"/>
          <w:szCs w:val="28"/>
          <w:lang w:val="en-US"/>
        </w:rPr>
        <w:t>Tuition fee</w:t>
      </w:r>
      <w:r w:rsidRPr="006948B9">
        <w:rPr>
          <w:rFonts w:ascii="Times New Roman" w:hAnsi="Times New Roman" w:cs="Times New Roman"/>
          <w:color w:val="F79646" w:themeColor="accent6"/>
          <w:sz w:val="28"/>
          <w:szCs w:val="28"/>
          <w:lang w:val="en-US"/>
        </w:rPr>
        <w:t>: 75 000 RUB</w:t>
      </w:r>
    </w:p>
    <w:p w:rsidR="007022FB" w:rsidRPr="006948B9" w:rsidRDefault="007022FB" w:rsidP="001B02A4">
      <w:pPr>
        <w:rPr>
          <w:rFonts w:ascii="Times New Roman" w:hAnsi="Times New Roman" w:cs="Times New Roman"/>
          <w:color w:val="F79646" w:themeColor="accent6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F79646" w:themeColor="accent6"/>
          <w:sz w:val="28"/>
          <w:szCs w:val="28"/>
          <w:lang w:val="en-US"/>
        </w:rPr>
        <w:t>State scholarship (quota):</w:t>
      </w:r>
      <w:r w:rsidRPr="006948B9">
        <w:rPr>
          <w:rFonts w:ascii="Times New Roman" w:hAnsi="Times New Roman" w:cs="Times New Roman"/>
          <w:color w:val="F79646" w:themeColor="accent6"/>
          <w:sz w:val="28"/>
          <w:szCs w:val="28"/>
          <w:lang w:val="en-US"/>
        </w:rPr>
        <w:t xml:space="preserve"> available</w:t>
      </w: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9402FE" w:rsidRDefault="006948B9" w:rsidP="001B02A4">
      <w:pPr>
        <w:rPr>
          <w:rFonts w:ascii="Times New Roman" w:hAnsi="Times New Roman" w:cs="Times New Roman"/>
          <w:color w:val="F79646" w:themeColor="accent6"/>
          <w:lang w:val="en-US"/>
        </w:rPr>
      </w:pPr>
      <w:r>
        <w:rPr>
          <w:rFonts w:ascii="Times New Roman" w:hAnsi="Times New Roman" w:cs="Times New Roman"/>
          <w:noProof/>
          <w:color w:val="F79646" w:themeColor="accent6"/>
          <w:lang w:eastAsia="ru-RU"/>
        </w:rPr>
        <w:drawing>
          <wp:inline distT="0" distB="0" distL="0" distR="0">
            <wp:extent cx="5940425" cy="3341489"/>
            <wp:effectExtent l="0" t="0" r="3175" b="0"/>
            <wp:docPr id="8" name="Рисунок 8" descr="C:\Users\davydovata\AppData\Local\Microsoft\Windows\Temporary Internet Files\Content.Outlook\IGN94HU4\477140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avydovata\AppData\Local\Microsoft\Windows\Temporary Internet Files\Content.Outlook\IGN94HU4\4771403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6948B9" w:rsidRDefault="006948B9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6948B9" w:rsidRDefault="006948B9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6948B9" w:rsidRDefault="006948B9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9402FE" w:rsidRDefault="009402FE" w:rsidP="001B02A4">
      <w:pPr>
        <w:rPr>
          <w:rFonts w:ascii="Times New Roman" w:hAnsi="Times New Roman" w:cs="Times New Roman"/>
          <w:color w:val="F79646" w:themeColor="accent6"/>
          <w:lang w:val="en-US"/>
        </w:rPr>
      </w:pPr>
    </w:p>
    <w:p w:rsidR="007022FB" w:rsidRPr="006948B9" w:rsidRDefault="001B02A4" w:rsidP="001B02A4">
      <w:pPr>
        <w:spacing w:after="0"/>
        <w:rPr>
          <w:rFonts w:ascii="Times New Roman" w:hAnsi="Times New Roman" w:cs="Times New Roman"/>
          <w:b/>
          <w:i/>
          <w:color w:val="5F497A" w:themeColor="accent4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i/>
          <w:color w:val="5F497A" w:themeColor="accent4" w:themeShade="BF"/>
          <w:sz w:val="28"/>
          <w:szCs w:val="28"/>
          <w:lang w:val="en-US"/>
        </w:rPr>
        <w:lastRenderedPageBreak/>
        <w:t xml:space="preserve">Russian-taught </w:t>
      </w:r>
      <w:r w:rsidR="007022FB" w:rsidRPr="006948B9">
        <w:rPr>
          <w:rFonts w:ascii="Times New Roman" w:hAnsi="Times New Roman" w:cs="Times New Roman"/>
          <w:b/>
          <w:i/>
          <w:color w:val="5F497A" w:themeColor="accent4" w:themeShade="BF"/>
          <w:sz w:val="28"/>
          <w:szCs w:val="28"/>
          <w:lang w:val="en-US"/>
        </w:rPr>
        <w:t>degree</w:t>
      </w:r>
      <w:r w:rsidRPr="006948B9">
        <w:rPr>
          <w:rFonts w:ascii="Times New Roman" w:hAnsi="Times New Roman" w:cs="Times New Roman"/>
          <w:b/>
          <w:i/>
          <w:color w:val="5F497A" w:themeColor="accent4" w:themeShade="BF"/>
          <w:sz w:val="28"/>
          <w:szCs w:val="28"/>
          <w:lang w:val="en-US"/>
        </w:rPr>
        <w:t xml:space="preserve"> programs </w:t>
      </w:r>
    </w:p>
    <w:p w:rsidR="007022FB" w:rsidRPr="006948B9" w:rsidRDefault="007022FB" w:rsidP="007022FB">
      <w:pPr>
        <w:spacing w:after="0"/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</w:pPr>
    </w:p>
    <w:p w:rsidR="007022FB" w:rsidRPr="006948B9" w:rsidRDefault="007022FB" w:rsidP="007022FB">
      <w:pPr>
        <w:spacing w:after="0"/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5F497A" w:themeColor="accent4" w:themeShade="BF"/>
          <w:sz w:val="28"/>
          <w:szCs w:val="28"/>
          <w:lang w:val="en-US"/>
        </w:rPr>
        <w:t>Degrees (length of study):</w:t>
      </w:r>
      <w:r w:rsidRPr="006948B9"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  <w:t xml:space="preserve"> bachelor (4-5 years), specialist (5-6 years), master (2 years)</w:t>
      </w:r>
      <w:r w:rsidR="009771F0" w:rsidRPr="006948B9"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  <w:t>, PhD (3-4 years)</w:t>
      </w:r>
    </w:p>
    <w:p w:rsidR="007022FB" w:rsidRPr="006948B9" w:rsidRDefault="007022FB" w:rsidP="001B02A4">
      <w:pPr>
        <w:spacing w:after="0"/>
        <w:rPr>
          <w:rFonts w:ascii="Times New Roman" w:hAnsi="Times New Roman" w:cs="Times New Roman"/>
          <w:b/>
          <w:color w:val="5F497A" w:themeColor="accent4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5F497A" w:themeColor="accent4" w:themeShade="BF"/>
          <w:sz w:val="28"/>
          <w:szCs w:val="28"/>
          <w:lang w:val="en-US"/>
        </w:rPr>
        <w:t>Fields of study</w:t>
      </w:r>
      <w:r w:rsidR="009771F0" w:rsidRPr="006948B9">
        <w:rPr>
          <w:rFonts w:ascii="Times New Roman" w:hAnsi="Times New Roman" w:cs="Times New Roman"/>
          <w:b/>
          <w:color w:val="5F497A" w:themeColor="accent4" w:themeShade="BF"/>
          <w:sz w:val="28"/>
          <w:szCs w:val="28"/>
          <w:lang w:val="en-US"/>
        </w:rPr>
        <w:t>:</w:t>
      </w:r>
    </w:p>
    <w:p w:rsidR="001B02A4" w:rsidRPr="006948B9" w:rsidRDefault="001B02A4" w:rsidP="003D0FBB">
      <w:pPr>
        <w:pStyle w:val="a5"/>
        <w:numPr>
          <w:ilvl w:val="0"/>
          <w:numId w:val="2"/>
        </w:numPr>
        <w:spacing w:after="0"/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  <w:t xml:space="preserve">engineering and technology, </w:t>
      </w:r>
    </w:p>
    <w:p w:rsidR="001B02A4" w:rsidRPr="006948B9" w:rsidRDefault="001B02A4" w:rsidP="003D0FBB">
      <w:pPr>
        <w:pStyle w:val="a5"/>
        <w:numPr>
          <w:ilvl w:val="0"/>
          <w:numId w:val="2"/>
        </w:numPr>
        <w:spacing w:after="0"/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  <w:t>economics and management,</w:t>
      </w:r>
    </w:p>
    <w:p w:rsidR="001B02A4" w:rsidRPr="006948B9" w:rsidRDefault="001B02A4" w:rsidP="003D0FBB">
      <w:pPr>
        <w:pStyle w:val="a5"/>
        <w:numPr>
          <w:ilvl w:val="0"/>
          <w:numId w:val="2"/>
        </w:numPr>
        <w:spacing w:after="0"/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  <w:t xml:space="preserve">arts and humanities </w:t>
      </w:r>
    </w:p>
    <w:p w:rsidR="003D0FBB" w:rsidRPr="006948B9" w:rsidRDefault="003D0FBB" w:rsidP="003D0FBB">
      <w:pPr>
        <w:spacing w:after="0"/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</w:pPr>
    </w:p>
    <w:p w:rsidR="003D0FBB" w:rsidRPr="006948B9" w:rsidRDefault="007022FB" w:rsidP="003D0FBB">
      <w:pPr>
        <w:spacing w:after="0"/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5F497A" w:themeColor="accent4" w:themeShade="BF"/>
          <w:sz w:val="28"/>
          <w:szCs w:val="28"/>
          <w:lang w:val="en-US"/>
        </w:rPr>
        <w:t>State scholarship (quota):</w:t>
      </w:r>
      <w:r w:rsidRPr="006948B9"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  <w:t xml:space="preserve"> available</w:t>
      </w:r>
    </w:p>
    <w:p w:rsidR="009402FE" w:rsidRPr="006948B9" w:rsidRDefault="009402FE" w:rsidP="003D0FBB">
      <w:pPr>
        <w:spacing w:after="0"/>
        <w:rPr>
          <w:rFonts w:ascii="Times New Roman" w:hAnsi="Times New Roman" w:cs="Times New Roman"/>
          <w:color w:val="5F497A" w:themeColor="accent4" w:themeShade="BF"/>
          <w:sz w:val="28"/>
          <w:szCs w:val="28"/>
          <w:lang w:val="en-US"/>
        </w:rPr>
      </w:pPr>
    </w:p>
    <w:p w:rsidR="009402FE" w:rsidRDefault="009402FE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</w:p>
    <w:p w:rsidR="009402FE" w:rsidRDefault="009402FE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</w:p>
    <w:p w:rsidR="009402FE" w:rsidRDefault="009402FE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</w:p>
    <w:p w:rsidR="009402FE" w:rsidRDefault="009402FE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</w:p>
    <w:p w:rsidR="009402FE" w:rsidRDefault="009402FE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  <w:r>
        <w:rPr>
          <w:rFonts w:ascii="Times New Roman" w:hAnsi="Times New Roman" w:cs="Times New Roman"/>
          <w:noProof/>
          <w:color w:val="C0504D" w:themeColor="accent2"/>
          <w:lang w:eastAsia="ru-RU"/>
        </w:rPr>
        <w:drawing>
          <wp:inline distT="0" distB="0" distL="0" distR="0">
            <wp:extent cx="5676900" cy="3445704"/>
            <wp:effectExtent l="0" t="0" r="0" b="2540"/>
            <wp:docPr id="4" name="Рисунок 4" descr="C:\Users\davydovata\AppData\Local\Microsoft\Windows\Temporary Internet Files\Content.Outlook\IGN94HU4\big-da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avydovata\AppData\Local\Microsoft\Windows\Temporary Internet Files\Content.Outlook\IGN94HU4\big-data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867" cy="3443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2FE" w:rsidRDefault="009402FE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</w:p>
    <w:p w:rsidR="009402FE" w:rsidRDefault="009402FE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</w:p>
    <w:p w:rsidR="009402FE" w:rsidRDefault="009402FE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</w:p>
    <w:p w:rsidR="009402FE" w:rsidRDefault="009402FE" w:rsidP="003D0FBB">
      <w:pPr>
        <w:spacing w:after="0"/>
        <w:rPr>
          <w:rFonts w:ascii="Times New Roman" w:hAnsi="Times New Roman" w:cs="Times New Roman"/>
          <w:noProof/>
          <w:color w:val="C0504D" w:themeColor="accent2"/>
          <w:lang w:val="en-US" w:eastAsia="ru-RU"/>
        </w:rPr>
      </w:pPr>
    </w:p>
    <w:p w:rsidR="006948B9" w:rsidRDefault="006948B9" w:rsidP="003D0FBB">
      <w:pPr>
        <w:spacing w:after="0"/>
        <w:rPr>
          <w:rFonts w:ascii="Times New Roman" w:hAnsi="Times New Roman" w:cs="Times New Roman"/>
          <w:noProof/>
          <w:color w:val="C0504D" w:themeColor="accent2"/>
          <w:lang w:val="en-US" w:eastAsia="ru-RU"/>
        </w:rPr>
      </w:pPr>
    </w:p>
    <w:p w:rsidR="006948B9" w:rsidRDefault="006948B9" w:rsidP="003D0FBB">
      <w:pPr>
        <w:spacing w:after="0"/>
        <w:rPr>
          <w:rFonts w:ascii="Times New Roman" w:hAnsi="Times New Roman" w:cs="Times New Roman"/>
          <w:noProof/>
          <w:color w:val="C0504D" w:themeColor="accent2"/>
          <w:lang w:val="en-US" w:eastAsia="ru-RU"/>
        </w:rPr>
      </w:pPr>
    </w:p>
    <w:p w:rsidR="006948B9" w:rsidRDefault="006948B9" w:rsidP="003D0FBB">
      <w:pPr>
        <w:spacing w:after="0"/>
        <w:rPr>
          <w:rFonts w:ascii="Times New Roman" w:hAnsi="Times New Roman" w:cs="Times New Roman"/>
          <w:noProof/>
          <w:color w:val="C0504D" w:themeColor="accent2"/>
          <w:lang w:val="en-US" w:eastAsia="ru-RU"/>
        </w:rPr>
      </w:pPr>
    </w:p>
    <w:p w:rsidR="006948B9" w:rsidRDefault="006948B9" w:rsidP="003D0FBB">
      <w:pPr>
        <w:spacing w:after="0"/>
        <w:rPr>
          <w:rFonts w:ascii="Times New Roman" w:hAnsi="Times New Roman" w:cs="Times New Roman"/>
          <w:noProof/>
          <w:color w:val="C0504D" w:themeColor="accent2"/>
          <w:lang w:val="en-US" w:eastAsia="ru-RU"/>
        </w:rPr>
      </w:pPr>
    </w:p>
    <w:p w:rsidR="006948B9" w:rsidRDefault="006948B9" w:rsidP="003D0FBB">
      <w:pPr>
        <w:spacing w:after="0"/>
        <w:rPr>
          <w:rFonts w:ascii="Times New Roman" w:hAnsi="Times New Roman" w:cs="Times New Roman"/>
          <w:noProof/>
          <w:color w:val="C0504D" w:themeColor="accent2"/>
          <w:lang w:val="en-US" w:eastAsia="ru-RU"/>
        </w:rPr>
      </w:pPr>
    </w:p>
    <w:p w:rsidR="006948B9" w:rsidRDefault="006948B9" w:rsidP="003D0FBB">
      <w:pPr>
        <w:spacing w:after="0"/>
        <w:rPr>
          <w:rFonts w:ascii="Times New Roman" w:hAnsi="Times New Roman" w:cs="Times New Roman"/>
          <w:noProof/>
          <w:color w:val="C0504D" w:themeColor="accent2"/>
          <w:lang w:val="en-US" w:eastAsia="ru-RU"/>
        </w:rPr>
      </w:pPr>
    </w:p>
    <w:p w:rsidR="006948B9" w:rsidRDefault="006948B9" w:rsidP="003D0FBB">
      <w:pPr>
        <w:spacing w:after="0"/>
        <w:rPr>
          <w:rFonts w:ascii="Times New Roman" w:hAnsi="Times New Roman" w:cs="Times New Roman"/>
          <w:noProof/>
          <w:color w:val="C0504D" w:themeColor="accent2"/>
          <w:lang w:val="en-US" w:eastAsia="ru-RU"/>
        </w:rPr>
      </w:pPr>
    </w:p>
    <w:p w:rsidR="006948B9" w:rsidRPr="006948B9" w:rsidRDefault="006948B9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</w:p>
    <w:p w:rsidR="009402FE" w:rsidRDefault="009402FE" w:rsidP="003D0FBB">
      <w:pPr>
        <w:spacing w:after="0"/>
        <w:rPr>
          <w:rFonts w:ascii="Times New Roman" w:hAnsi="Times New Roman" w:cs="Times New Roman"/>
          <w:color w:val="C0504D" w:themeColor="accent2"/>
          <w:lang w:val="en-US"/>
        </w:rPr>
      </w:pPr>
    </w:p>
    <w:p w:rsidR="003D0FBB" w:rsidRPr="006948B9" w:rsidRDefault="003D0FBB" w:rsidP="001B02A4">
      <w:pPr>
        <w:ind w:left="360"/>
        <w:rPr>
          <w:rFonts w:ascii="Times New Roman" w:hAnsi="Times New Roman" w:cs="Times New Roman"/>
          <w:b/>
          <w:i/>
          <w:color w:val="00B050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i/>
          <w:color w:val="00B050"/>
          <w:sz w:val="28"/>
          <w:szCs w:val="28"/>
          <w:lang w:val="en-US"/>
        </w:rPr>
        <w:lastRenderedPageBreak/>
        <w:t xml:space="preserve">English-taught </w:t>
      </w:r>
      <w:r w:rsidR="009771F0" w:rsidRPr="006948B9">
        <w:rPr>
          <w:rFonts w:ascii="Times New Roman" w:hAnsi="Times New Roman" w:cs="Times New Roman"/>
          <w:b/>
          <w:i/>
          <w:color w:val="00B050"/>
          <w:sz w:val="28"/>
          <w:szCs w:val="28"/>
          <w:lang w:val="en-US"/>
        </w:rPr>
        <w:t>degree</w:t>
      </w:r>
      <w:r w:rsidRPr="006948B9">
        <w:rPr>
          <w:rFonts w:ascii="Times New Roman" w:hAnsi="Times New Roman" w:cs="Times New Roman"/>
          <w:b/>
          <w:i/>
          <w:color w:val="00B050"/>
          <w:sz w:val="28"/>
          <w:szCs w:val="28"/>
          <w:lang w:val="en-US"/>
        </w:rPr>
        <w:t xml:space="preserve"> programs at Baikal School of BRICS</w:t>
      </w:r>
      <w:r w:rsidR="00172751">
        <w:rPr>
          <w:rFonts w:ascii="Times New Roman" w:hAnsi="Times New Roman" w:cs="Times New Roman"/>
          <w:b/>
          <w:i/>
          <w:color w:val="00B050"/>
          <w:sz w:val="28"/>
          <w:szCs w:val="28"/>
          <w:lang w:val="en-US"/>
        </w:rPr>
        <w:t xml:space="preserve">, </w:t>
      </w:r>
      <w:r w:rsidRPr="006948B9">
        <w:rPr>
          <w:rFonts w:ascii="Times New Roman" w:hAnsi="Times New Roman" w:cs="Times New Roman"/>
          <w:b/>
          <w:i/>
          <w:color w:val="00B050"/>
          <w:sz w:val="28"/>
          <w:szCs w:val="28"/>
          <w:lang w:val="en-US"/>
        </w:rPr>
        <w:t xml:space="preserve"> INRTU</w:t>
      </w:r>
    </w:p>
    <w:p w:rsidR="009771F0" w:rsidRPr="006948B9" w:rsidRDefault="009771F0" w:rsidP="00DB71E3">
      <w:pPr>
        <w:ind w:left="360"/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76923C" w:themeColor="accent3" w:themeShade="BF"/>
          <w:sz w:val="28"/>
          <w:szCs w:val="28"/>
          <w:lang w:val="en-US"/>
        </w:rPr>
        <w:t>Degree (length of study):</w:t>
      </w:r>
      <w:r w:rsidRPr="006948B9"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  <w:t xml:space="preserve"> bachelor (4 years)</w:t>
      </w:r>
    </w:p>
    <w:p w:rsidR="009771F0" w:rsidRPr="006948B9" w:rsidRDefault="009771F0" w:rsidP="009771F0">
      <w:pPr>
        <w:ind w:left="360"/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b/>
          <w:color w:val="76923C" w:themeColor="accent3" w:themeShade="BF"/>
          <w:sz w:val="28"/>
          <w:szCs w:val="28"/>
          <w:lang w:val="en-US"/>
        </w:rPr>
        <w:t>Fields of study</w:t>
      </w:r>
      <w:r w:rsidRPr="006948B9"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  <w:t>:</w:t>
      </w:r>
    </w:p>
    <w:p w:rsidR="00DB71E3" w:rsidRPr="006948B9" w:rsidRDefault="003D0FBB" w:rsidP="009771F0">
      <w:pPr>
        <w:pStyle w:val="a5"/>
        <w:numPr>
          <w:ilvl w:val="0"/>
          <w:numId w:val="6"/>
        </w:numPr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  <w:t>Ecology engineering and pure energy</w:t>
      </w:r>
    </w:p>
    <w:p w:rsidR="003D0FBB" w:rsidRPr="006948B9" w:rsidRDefault="003D0FBB" w:rsidP="003D0FBB">
      <w:pPr>
        <w:pStyle w:val="a5"/>
        <w:numPr>
          <w:ilvl w:val="0"/>
          <w:numId w:val="3"/>
        </w:numPr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  <w:t>International business</w:t>
      </w:r>
    </w:p>
    <w:p w:rsidR="003D0FBB" w:rsidRPr="006948B9" w:rsidRDefault="003D0FBB" w:rsidP="003D0FBB">
      <w:pPr>
        <w:pStyle w:val="a5"/>
        <w:numPr>
          <w:ilvl w:val="0"/>
          <w:numId w:val="3"/>
        </w:numPr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  <w:t>Sustainable innovative economics</w:t>
      </w:r>
    </w:p>
    <w:p w:rsidR="009771F0" w:rsidRPr="006948B9" w:rsidRDefault="009402FE" w:rsidP="009771F0">
      <w:pPr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</w:pPr>
      <w:r w:rsidRPr="006948B9">
        <w:rPr>
          <w:rFonts w:ascii="Times New Roman" w:hAnsi="Times New Roman" w:cs="Times New Roman"/>
          <w:color w:val="76923C" w:themeColor="accent3" w:themeShade="BF"/>
          <w:sz w:val="28"/>
          <w:szCs w:val="28"/>
          <w:lang w:val="en-US"/>
        </w:rPr>
        <w:t>Tuition fee: 150 000 RUB / year</w:t>
      </w:r>
    </w:p>
    <w:p w:rsidR="009402FE" w:rsidRDefault="009402FE" w:rsidP="009771F0">
      <w:pPr>
        <w:rPr>
          <w:rFonts w:ascii="Times New Roman" w:hAnsi="Times New Roman" w:cs="Times New Roman"/>
          <w:color w:val="76923C" w:themeColor="accent3" w:themeShade="BF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color w:val="9BBB59" w:themeColor="accent3"/>
          <w:sz w:val="24"/>
          <w:szCs w:val="24"/>
          <w:lang w:eastAsia="ru-RU"/>
        </w:rPr>
        <w:drawing>
          <wp:inline distT="0" distB="0" distL="0" distR="0">
            <wp:extent cx="5940425" cy="4446037"/>
            <wp:effectExtent l="0" t="0" r="3175" b="0"/>
            <wp:docPr id="3" name="Рисунок 3" descr="C:\Users\davydovata\AppData\Local\Microsoft\Windows\Temporary Internet Files\Content.Outlook\IGN94HU4\203098-2001x1498-glassear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vydovata\AppData\Local\Microsoft\Windows\Temporary Internet Files\Content.Outlook\IGN94HU4\203098-2001x1498-glassearth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2FE" w:rsidRPr="009771F0" w:rsidRDefault="009402FE" w:rsidP="009771F0">
      <w:pPr>
        <w:rPr>
          <w:rFonts w:ascii="Times New Roman" w:hAnsi="Times New Roman" w:cs="Times New Roman"/>
          <w:color w:val="76923C" w:themeColor="accent3" w:themeShade="BF"/>
          <w:sz w:val="24"/>
          <w:szCs w:val="24"/>
          <w:lang w:val="en-US"/>
        </w:rPr>
      </w:pPr>
    </w:p>
    <w:p w:rsidR="009771F0" w:rsidRDefault="009771F0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9771F0" w:rsidRDefault="009771F0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9013DF" w:rsidRDefault="009013DF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 w:rsidRPr="00A65A7B"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Contacts</w:t>
      </w:r>
    </w:p>
    <w:p w:rsidR="00A65A7B" w:rsidRDefault="00A65A7B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 xml:space="preserve">Irkutsk National Research </w:t>
      </w:r>
      <w:r w:rsidR="006948B9"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T</w:t>
      </w:r>
      <w:r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echnical University</w:t>
      </w:r>
    </w:p>
    <w:p w:rsidR="006948B9" w:rsidRDefault="006948B9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A65A7B" w:rsidRDefault="00A65A7B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 xml:space="preserve">International </w:t>
      </w:r>
      <w:r w:rsidR="006948B9"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Office</w:t>
      </w:r>
    </w:p>
    <w:p w:rsidR="00A65A7B" w:rsidRDefault="00A65A7B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A65A7B" w:rsidRDefault="00172751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 xml:space="preserve">83, </w:t>
      </w:r>
      <w:r w:rsidR="00A65A7B"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Lermontov street</w:t>
      </w:r>
    </w:p>
    <w:p w:rsidR="00A65A7B" w:rsidRDefault="00172751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 w:rsidRPr="00172751"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664074 Irkutsk</w:t>
      </w:r>
    </w:p>
    <w:p w:rsidR="00172751" w:rsidRDefault="00172751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Russia</w:t>
      </w:r>
    </w:p>
    <w:p w:rsidR="00172751" w:rsidRDefault="00172751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A65A7B" w:rsidRDefault="00A65A7B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Tel. +7 3952 40</w:t>
      </w:r>
      <w:r w:rsidR="00172751"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 xml:space="preserve">5 200 </w:t>
      </w:r>
    </w:p>
    <w:p w:rsidR="00172751" w:rsidRDefault="00172751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e-mail: oms@istu.edu</w:t>
      </w:r>
      <w:bookmarkStart w:id="0" w:name="_GoBack"/>
      <w:bookmarkEnd w:id="0"/>
    </w:p>
    <w:p w:rsidR="00A65A7B" w:rsidRDefault="00A65A7B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  <w:t>www.istu.edu</w:t>
      </w:r>
    </w:p>
    <w:p w:rsidR="00A65A7B" w:rsidRDefault="00A65A7B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501015</wp:posOffset>
            </wp:positionH>
            <wp:positionV relativeFrom="paragraph">
              <wp:posOffset>55245</wp:posOffset>
            </wp:positionV>
            <wp:extent cx="5940425" cy="3361690"/>
            <wp:effectExtent l="57150" t="57150" r="41275" b="48260"/>
            <wp:wrapTight wrapText="bothSides">
              <wp:wrapPolygon edited="0">
                <wp:start x="-208" y="-367"/>
                <wp:lineTo x="-208" y="21788"/>
                <wp:lineTo x="21681" y="21788"/>
                <wp:lineTo x="21681" y="-367"/>
                <wp:lineTo x="-208" y="-367"/>
              </wp:wrapPolygon>
            </wp:wrapTight>
            <wp:docPr id="2050" name="Picture 2" descr="C:\Users\South\Desktop\524866_ma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South\Desktop\524866_mai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043" r="3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1690"/>
                    </a:xfrm>
                    <a:prstGeom prst="rect">
                      <a:avLst/>
                    </a:prstGeom>
                    <a:noFill/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03836" w:rsidRPr="00A65A7B" w:rsidRDefault="00303836" w:rsidP="009013DF">
      <w:pPr>
        <w:pStyle w:val="a5"/>
        <w:ind w:left="1080"/>
        <w:rPr>
          <w:rFonts w:ascii="Times New Roman" w:hAnsi="Times New Roman" w:cs="Times New Roman"/>
          <w:b/>
          <w:color w:val="1F497D" w:themeColor="text2"/>
          <w:sz w:val="24"/>
          <w:szCs w:val="24"/>
          <w:lang w:val="en-US"/>
        </w:rPr>
      </w:pPr>
    </w:p>
    <w:p w:rsidR="003D0FBB" w:rsidRPr="003D0FBB" w:rsidRDefault="003D0FBB" w:rsidP="003D0FBB">
      <w:pPr>
        <w:rPr>
          <w:rFonts w:ascii="Times New Roman" w:hAnsi="Times New Roman" w:cs="Times New Roman"/>
          <w:sz w:val="24"/>
          <w:szCs w:val="24"/>
          <w:lang w:val="en-US"/>
        </w:rPr>
      </w:pPr>
    </w:p>
    <w:sectPr w:rsidR="003D0FBB" w:rsidRPr="003D0FBB" w:rsidSect="005421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813327"/>
    <w:multiLevelType w:val="hybridMultilevel"/>
    <w:tmpl w:val="8180B2DE"/>
    <w:lvl w:ilvl="0" w:tplc="79B8F9C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97B3D9D"/>
    <w:multiLevelType w:val="hybridMultilevel"/>
    <w:tmpl w:val="E88E22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14207C"/>
    <w:multiLevelType w:val="hybridMultilevel"/>
    <w:tmpl w:val="88DE0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6A0245"/>
    <w:multiLevelType w:val="hybridMultilevel"/>
    <w:tmpl w:val="7C2E7CE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609F0564"/>
    <w:multiLevelType w:val="hybridMultilevel"/>
    <w:tmpl w:val="7458F66C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7B1D5DC5"/>
    <w:multiLevelType w:val="hybridMultilevel"/>
    <w:tmpl w:val="178A70D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231F8"/>
    <w:rsid w:val="00172751"/>
    <w:rsid w:val="001B02A4"/>
    <w:rsid w:val="00210B4B"/>
    <w:rsid w:val="00303836"/>
    <w:rsid w:val="003408E2"/>
    <w:rsid w:val="003D0FBB"/>
    <w:rsid w:val="00542169"/>
    <w:rsid w:val="005B4E05"/>
    <w:rsid w:val="006679ED"/>
    <w:rsid w:val="006948B9"/>
    <w:rsid w:val="007022FB"/>
    <w:rsid w:val="0071155C"/>
    <w:rsid w:val="0073723C"/>
    <w:rsid w:val="009013DF"/>
    <w:rsid w:val="009402FE"/>
    <w:rsid w:val="009771F0"/>
    <w:rsid w:val="009E669F"/>
    <w:rsid w:val="00A65A7B"/>
    <w:rsid w:val="00D231F8"/>
    <w:rsid w:val="00D34FA5"/>
    <w:rsid w:val="00DB71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21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3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31F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B71E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3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31F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B71E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189</Words>
  <Characters>1079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Давыдова Татьяна Анатольевна</dc:creator>
  <cp:lastModifiedBy>b.karchaeva</cp:lastModifiedBy>
  <cp:revision>2</cp:revision>
  <cp:lastPrinted>2018-03-02T10:12:00Z</cp:lastPrinted>
  <dcterms:created xsi:type="dcterms:W3CDTF">2018-03-06T11:19:00Z</dcterms:created>
  <dcterms:modified xsi:type="dcterms:W3CDTF">2018-03-06T11:19:00Z</dcterms:modified>
</cp:coreProperties>
</file>